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7B" w:rsidRPr="00D0684B" w:rsidRDefault="00EA3A6D">
      <w:pPr>
        <w:rPr>
          <w:b/>
          <w:sz w:val="24"/>
          <w:szCs w:val="24"/>
        </w:rPr>
      </w:pPr>
      <w:r w:rsidRPr="00D0684B">
        <w:rPr>
          <w:b/>
          <w:sz w:val="24"/>
          <w:szCs w:val="24"/>
        </w:rPr>
        <w:t xml:space="preserve">                 </w:t>
      </w:r>
      <w:r w:rsidR="00D0684B">
        <w:rPr>
          <w:b/>
          <w:sz w:val="24"/>
          <w:szCs w:val="24"/>
        </w:rPr>
        <w:t xml:space="preserve">                  A</w:t>
      </w:r>
      <w:r w:rsidRPr="00D0684B">
        <w:rPr>
          <w:b/>
          <w:sz w:val="24"/>
          <w:szCs w:val="24"/>
        </w:rPr>
        <w:t xml:space="preserve">NTRIKSH GRAND VIEW COMMERCIAL SPACE </w:t>
      </w:r>
      <w:r w:rsidR="00D0684B" w:rsidRPr="00D0684B">
        <w:rPr>
          <w:b/>
          <w:sz w:val="24"/>
          <w:szCs w:val="24"/>
        </w:rPr>
        <w:t>PRICE LIST</w:t>
      </w:r>
    </w:p>
    <w:p w:rsidR="00D0684B" w:rsidRDefault="00D0684B"/>
    <w:p w:rsidR="00D0684B" w:rsidRDefault="00D0684B">
      <w:r>
        <w:t>LOWER GROUND FLOOR</w:t>
      </w:r>
    </w:p>
    <w:p w:rsidR="00FC0165" w:rsidRDefault="00FC0165">
      <w:r>
        <w:t>BSP – 1</w:t>
      </w:r>
      <w:r w:rsidR="00E719B5">
        <w:t>3</w:t>
      </w:r>
      <w:r>
        <w:t xml:space="preserve">,000 </w:t>
      </w:r>
      <w:r w:rsidR="00B94313">
        <w:t xml:space="preserve"> Per </w:t>
      </w:r>
      <w:r>
        <w:t>Sq.ft</w:t>
      </w:r>
    </w:p>
    <w:p w:rsidR="00D3031C" w:rsidRDefault="00D3031C">
      <w:r>
        <w:t>Road PLC – 1000 Per Sq.ft</w:t>
      </w:r>
    </w:p>
    <w:p w:rsidR="00D3031C" w:rsidRDefault="00DC77F7">
      <w:r>
        <w:t>Corner PLC – 5</w:t>
      </w:r>
      <w:r w:rsidR="00D3031C">
        <w:t>00 Per Sq.ft</w:t>
      </w:r>
    </w:p>
    <w:p w:rsidR="00D0684B" w:rsidRDefault="00D0684B">
      <w:r>
        <w:rPr>
          <w:noProof/>
        </w:rPr>
        <w:drawing>
          <wp:inline distT="0" distB="0" distL="0" distR="0">
            <wp:extent cx="5495925" cy="2117696"/>
            <wp:effectExtent l="19050" t="0" r="9525" b="0"/>
            <wp:docPr id="2" name="Picture 2" descr="C:\Users\intel\Desktop\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123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11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F8F" w:rsidRDefault="008C3F8F">
      <w:r>
        <w:t>UPPER GROUND FLOOR</w:t>
      </w:r>
    </w:p>
    <w:p w:rsidR="008C3F8F" w:rsidRDefault="008C3F8F" w:rsidP="008C3F8F">
      <w:r>
        <w:t>BSP – 1</w:t>
      </w:r>
      <w:r w:rsidR="0072288C">
        <w:t>5</w:t>
      </w:r>
      <w:r>
        <w:t>,000 Sq.ft</w:t>
      </w:r>
    </w:p>
    <w:p w:rsidR="008C3F8F" w:rsidRDefault="008C3F8F" w:rsidP="008C3F8F">
      <w:r>
        <w:t>Road PLC – 1000 Per Sq.ft</w:t>
      </w:r>
    </w:p>
    <w:p w:rsidR="008C3F8F" w:rsidRDefault="0072288C" w:rsidP="008C3F8F">
      <w:r>
        <w:t>Corner PLC – 5</w:t>
      </w:r>
      <w:r w:rsidR="008C3F8F">
        <w:t>00 Per Sq.ft</w:t>
      </w:r>
    </w:p>
    <w:p w:rsidR="00505A4F" w:rsidRDefault="00384820" w:rsidP="008C3F8F">
      <w:r>
        <w:rPr>
          <w:noProof/>
        </w:rPr>
        <w:drawing>
          <wp:inline distT="0" distB="0" distL="0" distR="0">
            <wp:extent cx="5648325" cy="2155187"/>
            <wp:effectExtent l="19050" t="0" r="9525" b="0"/>
            <wp:docPr id="3" name="Picture 3" descr="C:\Users\intel\Desktop\5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Desktop\543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15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1AB" w:rsidRDefault="008831AB" w:rsidP="008C3F8F"/>
    <w:p w:rsidR="004F15E9" w:rsidRDefault="004F15E9" w:rsidP="008C3F8F"/>
    <w:p w:rsidR="00100CF2" w:rsidRDefault="00100CF2" w:rsidP="008C3F8F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00CF2" w:rsidTr="00100CF2">
        <w:tc>
          <w:tcPr>
            <w:tcW w:w="4621" w:type="dxa"/>
          </w:tcPr>
          <w:p w:rsidR="00100CF2" w:rsidRDefault="00100CF2" w:rsidP="008C3F8F">
            <w:r>
              <w:lastRenderedPageBreak/>
              <w:t xml:space="preserve">Mode of Payment </w:t>
            </w:r>
          </w:p>
        </w:tc>
        <w:tc>
          <w:tcPr>
            <w:tcW w:w="4621" w:type="dxa"/>
          </w:tcPr>
          <w:p w:rsidR="00100CF2" w:rsidRDefault="00100CF2" w:rsidP="008C3F8F"/>
        </w:tc>
      </w:tr>
      <w:tr w:rsidR="00100CF2" w:rsidTr="00100CF2">
        <w:tc>
          <w:tcPr>
            <w:tcW w:w="4621" w:type="dxa"/>
          </w:tcPr>
          <w:p w:rsidR="00100CF2" w:rsidRPr="0010728B" w:rsidRDefault="00100CF2" w:rsidP="00AA0CA6">
            <w:r w:rsidRPr="0010728B">
              <w:t>At the time of Booking</w:t>
            </w:r>
          </w:p>
        </w:tc>
        <w:tc>
          <w:tcPr>
            <w:tcW w:w="4621" w:type="dxa"/>
          </w:tcPr>
          <w:p w:rsidR="00100CF2" w:rsidRDefault="00100CF2" w:rsidP="008C3F8F">
            <w:r>
              <w:t xml:space="preserve">                                  10%</w:t>
            </w:r>
          </w:p>
        </w:tc>
      </w:tr>
      <w:tr w:rsidR="00100CF2" w:rsidTr="00100CF2">
        <w:tc>
          <w:tcPr>
            <w:tcW w:w="4621" w:type="dxa"/>
          </w:tcPr>
          <w:p w:rsidR="00100CF2" w:rsidRPr="0010728B" w:rsidRDefault="00100CF2" w:rsidP="00AA0CA6">
            <w:pPr>
              <w:tabs>
                <w:tab w:val="left" w:pos="520"/>
              </w:tabs>
            </w:pPr>
            <w:r w:rsidRPr="0010728B">
              <w:t>Within 60 Days of Booking</w:t>
            </w:r>
          </w:p>
        </w:tc>
        <w:tc>
          <w:tcPr>
            <w:tcW w:w="4621" w:type="dxa"/>
          </w:tcPr>
          <w:p w:rsidR="00100CF2" w:rsidRDefault="00100CF2" w:rsidP="008C3F8F">
            <w:r>
              <w:t xml:space="preserve">                                  30%</w:t>
            </w:r>
          </w:p>
        </w:tc>
      </w:tr>
      <w:tr w:rsidR="00100CF2" w:rsidTr="00100CF2">
        <w:tc>
          <w:tcPr>
            <w:tcW w:w="4621" w:type="dxa"/>
          </w:tcPr>
          <w:p w:rsidR="00100CF2" w:rsidRDefault="00100CF2" w:rsidP="008C3F8F">
            <w:r>
              <w:t>On Completion of Structure</w:t>
            </w:r>
          </w:p>
        </w:tc>
        <w:tc>
          <w:tcPr>
            <w:tcW w:w="4621" w:type="dxa"/>
          </w:tcPr>
          <w:p w:rsidR="00100CF2" w:rsidRDefault="00100CF2" w:rsidP="008C3F8F">
            <w:r>
              <w:t xml:space="preserve">                                  30%</w:t>
            </w:r>
          </w:p>
        </w:tc>
      </w:tr>
      <w:tr w:rsidR="00100CF2" w:rsidTr="00100CF2">
        <w:tc>
          <w:tcPr>
            <w:tcW w:w="4621" w:type="dxa"/>
          </w:tcPr>
          <w:p w:rsidR="00100CF2" w:rsidRDefault="00100CF2" w:rsidP="008C3F8F">
            <w:r>
              <w:t xml:space="preserve">On offer of Possession </w:t>
            </w:r>
          </w:p>
        </w:tc>
        <w:tc>
          <w:tcPr>
            <w:tcW w:w="4621" w:type="dxa"/>
          </w:tcPr>
          <w:p w:rsidR="00100CF2" w:rsidRDefault="00100CF2" w:rsidP="008C3F8F">
            <w:r>
              <w:t xml:space="preserve">                                  30%</w:t>
            </w:r>
          </w:p>
        </w:tc>
      </w:tr>
    </w:tbl>
    <w:p w:rsidR="00B52488" w:rsidRDefault="00B52488" w:rsidP="008C3F8F"/>
    <w:p w:rsidR="00485405" w:rsidRDefault="00485405" w:rsidP="008C3F8F"/>
    <w:p w:rsidR="00485405" w:rsidRDefault="00485405" w:rsidP="008C3F8F">
      <w:r>
        <w:rPr>
          <w:noProof/>
        </w:rPr>
        <w:drawing>
          <wp:inline distT="0" distB="0" distL="0" distR="0">
            <wp:extent cx="5935183" cy="1766075"/>
            <wp:effectExtent l="19050" t="0" r="8417" b="0"/>
            <wp:docPr id="5" name="Picture 1" descr="C:\Users\intel\Desktop\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not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46" cy="177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405" w:rsidRDefault="00485405" w:rsidP="009950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7261">
        <w:rPr>
          <w:sz w:val="24"/>
          <w:szCs w:val="24"/>
        </w:rPr>
        <w:t>IFMS 20 rupees Sq.ft Payable at the offer of possession</w:t>
      </w:r>
    </w:p>
    <w:p w:rsidR="009B7261" w:rsidRPr="009B7261" w:rsidRDefault="009B7261" w:rsidP="009B7261">
      <w:pPr>
        <w:rPr>
          <w:sz w:val="24"/>
          <w:szCs w:val="24"/>
        </w:rPr>
      </w:pPr>
    </w:p>
    <w:sectPr w:rsidR="009B7261" w:rsidRPr="009B7261" w:rsidSect="007B117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06" w:rsidRDefault="00846D06" w:rsidP="00457CB8">
      <w:pPr>
        <w:spacing w:after="0" w:line="240" w:lineRule="auto"/>
      </w:pPr>
      <w:r>
        <w:separator/>
      </w:r>
    </w:p>
  </w:endnote>
  <w:endnote w:type="continuationSeparator" w:id="1">
    <w:p w:rsidR="00846D06" w:rsidRDefault="00846D06" w:rsidP="0045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06" w:rsidRDefault="00846D06" w:rsidP="00457CB8">
      <w:pPr>
        <w:spacing w:after="0" w:line="240" w:lineRule="auto"/>
      </w:pPr>
      <w:r>
        <w:separator/>
      </w:r>
    </w:p>
  </w:footnote>
  <w:footnote w:type="continuationSeparator" w:id="1">
    <w:p w:rsidR="00846D06" w:rsidRDefault="00846D06" w:rsidP="0045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B8" w:rsidRDefault="00457CB8">
    <w:pPr>
      <w:pStyle w:val="Header"/>
    </w:pPr>
    <w:r>
      <w:rPr>
        <w:noProof/>
      </w:rPr>
      <w:drawing>
        <wp:inline distT="0" distB="0" distL="0" distR="0">
          <wp:extent cx="819150" cy="260840"/>
          <wp:effectExtent l="19050" t="0" r="0" b="0"/>
          <wp:docPr id="1" name="Picture 1" descr="C:\Users\intel\Desktop\logo_antr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el\Desktop\logo_antris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6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DEA"/>
    <w:multiLevelType w:val="hybridMultilevel"/>
    <w:tmpl w:val="BD029810"/>
    <w:lvl w:ilvl="0" w:tplc="4009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">
    <w:nsid w:val="66761CDF"/>
    <w:multiLevelType w:val="hybridMultilevel"/>
    <w:tmpl w:val="8CC4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A6D"/>
    <w:rsid w:val="00003518"/>
    <w:rsid w:val="00082D4C"/>
    <w:rsid w:val="00100CF2"/>
    <w:rsid w:val="00336746"/>
    <w:rsid w:val="00384820"/>
    <w:rsid w:val="00457CB8"/>
    <w:rsid w:val="00485405"/>
    <w:rsid w:val="004F15E9"/>
    <w:rsid w:val="00505A4F"/>
    <w:rsid w:val="00514393"/>
    <w:rsid w:val="00520DDE"/>
    <w:rsid w:val="0072288C"/>
    <w:rsid w:val="007B117B"/>
    <w:rsid w:val="00822272"/>
    <w:rsid w:val="00846D06"/>
    <w:rsid w:val="008831AB"/>
    <w:rsid w:val="008C3F8F"/>
    <w:rsid w:val="009950AC"/>
    <w:rsid w:val="009B7261"/>
    <w:rsid w:val="00B52488"/>
    <w:rsid w:val="00B94313"/>
    <w:rsid w:val="00BD31A2"/>
    <w:rsid w:val="00D0684B"/>
    <w:rsid w:val="00D3031C"/>
    <w:rsid w:val="00DC77F7"/>
    <w:rsid w:val="00E719B5"/>
    <w:rsid w:val="00EA3A6D"/>
    <w:rsid w:val="00EA6CD2"/>
    <w:rsid w:val="00FB38E1"/>
    <w:rsid w:val="00FC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7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CB8"/>
  </w:style>
  <w:style w:type="paragraph" w:styleId="Footer">
    <w:name w:val="footer"/>
    <w:basedOn w:val="Normal"/>
    <w:link w:val="FooterChar"/>
    <w:uiPriority w:val="99"/>
    <w:semiHidden/>
    <w:unhideWhenUsed/>
    <w:rsid w:val="00457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CB8"/>
  </w:style>
  <w:style w:type="paragraph" w:styleId="BalloonText">
    <w:name w:val="Balloon Text"/>
    <w:basedOn w:val="Normal"/>
    <w:link w:val="BalloonTextChar"/>
    <w:uiPriority w:val="99"/>
    <w:semiHidden/>
    <w:unhideWhenUsed/>
    <w:rsid w:val="0045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820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100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28</cp:revision>
  <cp:lastPrinted>2015-12-29T10:17:00Z</cp:lastPrinted>
  <dcterms:created xsi:type="dcterms:W3CDTF">2015-12-29T09:48:00Z</dcterms:created>
  <dcterms:modified xsi:type="dcterms:W3CDTF">2015-12-29T10:45:00Z</dcterms:modified>
</cp:coreProperties>
</file>